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BÁO GIẢNG TUẦN </w:t>
      </w:r>
      <w:r>
        <w:rPr>
          <w:rFonts w:hint="default"/>
          <w:sz w:val="28"/>
          <w:szCs w:val="28"/>
          <w:lang w:val="en-US"/>
        </w:rPr>
        <w:t>18</w:t>
      </w: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TỪ NGÀY:</w:t>
      </w:r>
      <w:r>
        <w:rPr>
          <w:rFonts w:hint="default"/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/1/ĐẾN NGÀY </w:t>
      </w:r>
      <w:r>
        <w:rPr>
          <w:rFonts w:hint="default"/>
          <w:sz w:val="28"/>
          <w:szCs w:val="28"/>
          <w:lang w:val="en-US"/>
        </w:rPr>
        <w:t>13</w:t>
      </w:r>
      <w:r>
        <w:rPr>
          <w:sz w:val="28"/>
          <w:szCs w:val="28"/>
        </w:rPr>
        <w:t>/1//202</w:t>
      </w:r>
      <w:r>
        <w:rPr>
          <w:rFonts w:hint="default"/>
          <w:sz w:val="28"/>
          <w:szCs w:val="28"/>
          <w:lang w:val="en-US"/>
        </w:rPr>
        <w:t>3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NĂM HỌC: 2022 -2023</w:t>
      </w:r>
    </w:p>
    <w:tbl>
      <w:tblPr>
        <w:tblStyle w:val="3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2"/>
        <w:gridCol w:w="1272"/>
        <w:gridCol w:w="1571"/>
        <w:gridCol w:w="4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MÔN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4C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Đ/Đ 4C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4C,4B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Không khí cần cho sự 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cháy</w:t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Thực hành kĩ năng cuối HK I</w:t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Cắt, khâu, thêu sản phẩm tự chọn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5B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NGLL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5A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tl w:val="0"/>
              </w:rPr>
            </w:pPr>
            <w:r>
              <w:rPr>
                <w:rtl w:val="0"/>
              </w:rPr>
              <w:t>Sự chuyển thể của chất</w:t>
            </w:r>
          </w:p>
          <w:p>
            <w:pPr>
              <w:rPr>
                <w:rtl w:val="0"/>
              </w:rPr>
            </w:pPr>
            <w:r>
              <w:rPr>
                <w:sz w:val="28"/>
                <w:szCs w:val="28"/>
              </w:rPr>
              <w:t>ĐNGLL: Sinh hoạt chủ điểm: Ngày Tết quê em</w:t>
            </w:r>
            <w:r>
              <w:rPr>
                <w:sz w:val="28"/>
              </w:rPr>
              <w:t xml:space="preserve"> 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Thức ăn nuôi gà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3A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ATGT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5C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15</w:t>
            </w:r>
            <w:r>
              <w:rPr>
                <w:bCs/>
                <w:color w:val="000000"/>
                <w:sz w:val="28"/>
                <w:szCs w:val="28"/>
              </w:rPr>
              <w:t>: Một số bộ phận của động vật và chức năng của chúng</w:t>
            </w:r>
          </w:p>
          <w:p>
            <w:pPr>
              <w:spacing w:after="0"/>
              <w:rPr>
                <w:rFonts w:eastAsia="Calibri" w:cs="Times New Roman"/>
                <w:color w:val="00B0F0"/>
                <w:szCs w:val="28"/>
              </w:rPr>
            </w:pPr>
            <w:r>
              <w:rPr>
                <w:rFonts w:eastAsia="Calibri" w:cs="Times New Roman"/>
                <w:color w:val="00B0F0"/>
                <w:szCs w:val="28"/>
              </w:rPr>
              <w:t>Bài 3: Đi bộ tại những nơi đường giao nhau</w:t>
            </w:r>
          </w:p>
          <w:p>
            <w:pPr>
              <w:rPr>
                <w:rFonts w:eastAsia="Calibri" w:cs="Times New Roman"/>
                <w:color w:val="00B0F0"/>
                <w:szCs w:val="28"/>
              </w:rPr>
            </w:pPr>
            <w:r>
              <w:rPr>
                <w:rFonts w:eastAsia="Calibri" w:cs="Times New Roman"/>
                <w:color w:val="00B0F0"/>
                <w:szCs w:val="28"/>
              </w:rPr>
              <w:t>Tiết 1: - Phần Khởi động + Khám phá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Thức ăn nuôi gà (tiết 2)</w:t>
            </w:r>
          </w:p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 /Đức 3B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3D, 3C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Bài 6. Tích cực hoàn thành nhiệm vụ 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>.</w:t>
            </w:r>
            <w:bookmarkStart w:id="0" w:name="_GoBack"/>
            <w:bookmarkEnd w:id="0"/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>T2/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5B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5B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 Đức 5B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tl w:val="0"/>
              </w:rPr>
            </w:pPr>
            <w:r>
              <w:rPr>
                <w:rtl w:val="0"/>
              </w:rPr>
              <w:t>Hỗn hợp</w:t>
            </w:r>
          </w:p>
          <w:p>
            <w:pPr>
              <w:rPr>
                <w:rtl w:val="0"/>
              </w:rPr>
            </w:pPr>
            <w:r>
              <w:rPr>
                <w:rtl w:val="0"/>
              </w:rPr>
              <w:t>Thức ăn nuôi gà (tiết 2)</w:t>
            </w:r>
          </w:p>
          <w:p>
            <w:pPr>
              <w:rPr>
                <w:rtl w:val="0"/>
              </w:rPr>
            </w:pPr>
          </w:p>
          <w:p>
            <w:pPr>
              <w:rPr>
                <w:rtl w:val="0"/>
                <w:lang w:val="pt-BR"/>
              </w:rPr>
            </w:pPr>
            <w:r>
              <w:rPr>
                <w:rtl w:val="0"/>
              </w:rPr>
              <w:t>Thực hành cuối kì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SÁU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 3A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KNS 3A 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4A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 3A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HAnsi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15: </w:t>
            </w:r>
            <w:r>
              <w:rPr>
                <w:bCs/>
                <w:color w:val="000000"/>
                <w:sz w:val="28"/>
                <w:szCs w:val="28"/>
              </w:rPr>
              <w:t>Một số bộ phận của động vật và chức năng của chúng</w:t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rFonts w:ascii="Calibri" w:hAnsi="Calibri" w:eastAsia="Calibri" w:cs="Times New Roman"/>
                <w:b/>
                <w:sz w:val="22"/>
                <w:szCs w:val="28"/>
                <w:highlight w:val="white"/>
                <w:lang w:val="en-MY"/>
              </w:rPr>
              <w:t>Thực hành kỹ năng cuối kỳ 1</w:t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Cắt, khâu, thêu sản phẩm tự chọn</w:t>
            </w:r>
          </w:p>
          <w:p>
            <w:pPr>
              <w:rPr>
                <w:color w:val="000000"/>
                <w:sz w:val="26"/>
                <w:szCs w:val="26"/>
              </w:rPr>
            </w:pP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Hoạt động giáo dục theo chủ đề: Lá thư tri ân</w:t>
            </w:r>
          </w:p>
          <w:p>
            <w:pPr>
              <w:rPr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4C</w:t>
            </w:r>
          </w:p>
          <w:p>
            <w:pPr>
              <w:spacing w:line="276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NGLL</w:t>
            </w:r>
            <w:r>
              <w:rPr>
                <w:rFonts w:hint="default"/>
                <w:sz w:val="28"/>
                <w:szCs w:val="28"/>
                <w:lang w:val="en-US"/>
              </w:rPr>
              <w:t>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5D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Không khí cần cho sự 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sống</w:t>
            </w:r>
          </w:p>
          <w:p>
            <w:pPr>
              <w:rPr>
                <w:rtl w:val="0"/>
              </w:rPr>
            </w:pPr>
            <w:r>
              <w:rPr>
                <w:sz w:val="28"/>
                <w:szCs w:val="28"/>
              </w:rPr>
              <w:t>ĐNGLL: Sinh hoạt chủ điểm: Ngày Tết quê em</w:t>
            </w:r>
            <w:r>
              <w:rPr>
                <w:sz w:val="28"/>
              </w:rPr>
              <w:t xml:space="preserve"> </w:t>
            </w:r>
          </w:p>
          <w:p>
            <w:pPr>
              <w:rPr>
                <w:rtl w:val="0"/>
              </w:rPr>
            </w:pP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rtl w:val="0"/>
              </w:rPr>
              <w:t>Thức ăn nuôi gà (tiết 2)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6B50"/>
    <w:rsid w:val="07343408"/>
    <w:rsid w:val="11F75BB3"/>
    <w:rsid w:val="16A42EAF"/>
    <w:rsid w:val="1BD43922"/>
    <w:rsid w:val="1C02211D"/>
    <w:rsid w:val="1C9635A4"/>
    <w:rsid w:val="1CF233F2"/>
    <w:rsid w:val="205A7745"/>
    <w:rsid w:val="2632569A"/>
    <w:rsid w:val="32173C87"/>
    <w:rsid w:val="36AA7963"/>
    <w:rsid w:val="37442A71"/>
    <w:rsid w:val="3F353B66"/>
    <w:rsid w:val="424F2B31"/>
    <w:rsid w:val="483220AD"/>
    <w:rsid w:val="4BC446CF"/>
    <w:rsid w:val="4E0C6B50"/>
    <w:rsid w:val="509960A4"/>
    <w:rsid w:val="51825236"/>
    <w:rsid w:val="529C5B66"/>
    <w:rsid w:val="705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2023-01-06T00:55:00Z</dcterms:created>
  <dc:creator>84353</dc:creator>
  <cp:lastModifiedBy>84353</cp:lastModifiedBy>
  <dcterms:modified xsi:type="dcterms:W3CDTF">2023-01-10T14:49:21Z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94EF02BD35B64D498B633C72A76700EE</vt:lpwstr>
  </property>
</Properties>
</file>